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ACCORDO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Io sottoscritto/a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Signor/a [Nome e Cognome autore]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nato a [luogo di nascita]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il [gg/mm/aaaa]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residente in [via, numero civico, città, provincia]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codice fiscale/Partita IVA/PEC/SDI:</w:t>
      </w:r>
    </w:p>
    <w:p>
      <w:pPr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(indicare PEC o codice SDI per fatture elettroniche se li avete)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(di seguito indicato come l'Autore)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dichiaro di avere completato le seguenti operazioni: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Versato xx € tramite bonifico bancario a favore di Anna Mioni</w:t>
      </w:r>
      <w:bookmarkStart w:id="0" w:name="_GoBack"/>
      <w:bookmarkEnd w:id="0"/>
      <w:r>
        <w:rPr>
          <w:rFonts w:ascii="Trebuchet MS" w:hAnsi="Trebuchet MS"/>
        </w:rPr>
        <w:t xml:space="preserve"> (Banca Intesa San Paolo, Agenzia di Prato della valle, 112 - 35123 Padova) IBAN: IT91E0306912118100000013556, BIC: BCITITMM, con causale "Compenso per editing manoscritto [nome autore]".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Inviato contestualmente tramite e-mail, all’indirizzo </w:t>
      </w:r>
      <w:hyperlink r:id="rId4" w:history="1">
        <w:r>
          <w:rPr>
            <w:rStyle w:val="Collegamentoipertestuale"/>
            <w:rFonts w:ascii="Trebuchet MS" w:hAnsi="Trebuchet MS"/>
          </w:rPr>
          <w:t>valutazione@ac2.eu</w:t>
        </w:r>
      </w:hyperlink>
      <w:r>
        <w:rPr>
          <w:rFonts w:ascii="Trebuchet MS" w:hAnsi="Trebuchet MS"/>
        </w:rPr>
        <w:t xml:space="preserve">, in formato .doc, .docx o.rtf, il manoscritto accompagnato da una sintetica presentazione del testo (1 pagina) e da un curriculum vitae e/o letterario. 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Inviato contestualmente copia dell'avvenuto bonifico bancario nonché il presente accordo sottoscritto, approvato e firmato, in PDF all’indirizzo </w:t>
      </w:r>
      <w:hyperlink r:id="rId5" w:history="1">
        <w:r>
          <w:rPr>
            <w:rStyle w:val="Collegamentoipertestuale"/>
            <w:rFonts w:ascii="Trebuchet MS" w:hAnsi="Trebuchet MS"/>
          </w:rPr>
          <w:t>valutazione@ac2.eu</w:t>
        </w:r>
      </w:hyperlink>
      <w:r>
        <w:rPr>
          <w:rFonts w:ascii="Trebuchet MS" w:hAnsi="Trebuchet MS"/>
        </w:rPr>
        <w:t xml:space="preserve">, </w:t>
      </w:r>
      <w:bookmarkStart w:id="1" w:name="_Hlk534205339"/>
      <w:r>
        <w:rPr>
          <w:rFonts w:ascii="Trebuchet MS" w:hAnsi="Trebuchet MS"/>
        </w:rPr>
        <w:t xml:space="preserve">o tramite PEC a </w:t>
      </w:r>
      <w:hyperlink r:id="rId6" w:history="1">
        <w:r>
          <w:rPr>
            <w:rStyle w:val="Collegamentoipertestuale"/>
            <w:rFonts w:ascii="Trebuchet MS" w:hAnsi="Trebuchet MS"/>
          </w:rPr>
          <w:t>anna.mioni@pec-legal.it</w:t>
        </w:r>
      </w:hyperlink>
      <w:bookmarkEnd w:id="1"/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fronte dell'accordo sottoscritto e firmato dall'Autore,  AC</w:t>
      </w:r>
      <w:r>
        <w:rPr>
          <w:rFonts w:ascii="Trebuchet MS" w:hAnsi="Trebuchet MS"/>
          <w:kern w:val="24"/>
          <w:vertAlign w:val="superscript"/>
        </w:rPr>
        <w:t>2</w:t>
      </w:r>
      <w:r>
        <w:rPr>
          <w:rFonts w:ascii="Trebuchet MS" w:hAnsi="Trebuchet MS"/>
        </w:rPr>
        <w:t xml:space="preserve"> Literary Agency si impegna a: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a) Dare conferma all'Autore dell’avvenuta ricezione del materiale tramite invio di e-mail con oggetto "Ricevuta per incarico Lettura e valutazione manoscritto".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b) Leggere e valutare il manoscritto entro 100 giorni dall’avvenuta ricezione del materiale tramite posta elettronica, inviando all’Autore tramite e-mail con ricevuta di ritorno una Scheda di Lettura e Valutazione.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c) Valutare, entro 100 giorni da un eventuale riscontro positivo, l'opportunità di rappresentare l'Autore. In tal caso verrebbe proposto un Contratto di Agenzia per regolare i rapporti tra le parti e in base al quale l'unico compenso previsto per AC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Literary Agency deriverebbe dalle future vendite del testo scritto dall'Autore.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[Città], [data],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PER ACCETTAZIONE (Nome, Cognome e Firma)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 manoscritti non vengono restituiti in nessun caso, neppure a spese dell’autore.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Ai sensi e per gli effetti dell’art. 13 D.Lgs. 196/2003 “Codice in materia di protezione dei dati personali” e del Regolamento UE 679/2016 “GDPR”, si informa che i dati personali, liberamente comunicati e da me acquisiti in ragione dell’attività professionale da me svolta, saranno trattati in modo lecito e secondo correttezza, per la gestione del servizio di lettura. L’interessato potrà, in qualsiasi momento, esercitare i diritti a Lui riservati, sanciti dall’art. 15 del Regolamento UE 679/2016 – Diritto di accesso ai dati personali. L’esercizio dei diritti può essere esercitato scrivendo alla email qui sopra o all’indirizzo </w:t>
      </w:r>
      <w:r>
        <w:rPr>
          <w:rFonts w:ascii="Trebuchet MS" w:hAnsi="Trebuchet MS"/>
        </w:rPr>
        <w:t>AC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Literary Agency, c/o Anna Mioni, via A. de Mandelo 14, 35124 PADOVA</w:t>
      </w:r>
      <w:r>
        <w:rPr>
          <w:rFonts w:ascii="Trebuchet MS" w:hAnsi="Trebuchet MS"/>
          <w:sz w:val="22"/>
          <w:szCs w:val="22"/>
        </w:rPr>
        <w:t>.</w:t>
      </w:r>
    </w:p>
    <w:sectPr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A851A1-3AC6-4871-8C4A-233E002E0A7A}"/>
    <w:docVar w:name="dgnword-eventsink" w:val="2139407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A6458D-D0D2-40B6-8946-17C0584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mioni@pec-legal.it" TargetMode="External"/><Relationship Id="rId5" Type="http://schemas.openxmlformats.org/officeDocument/2006/relationships/hyperlink" Target="mailto:valutazione@ac2.eu" TargetMode="External"/><Relationship Id="rId4" Type="http://schemas.openxmlformats.org/officeDocument/2006/relationships/hyperlink" Target="mailto:valutazione@ac2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AC2 Literary Agency</Company>
  <LinksUpToDate>false</LinksUpToDate>
  <CharactersWithSpaces>2822</CharactersWithSpaces>
  <SharedDoc>false</SharedDoc>
  <HLinks>
    <vt:vector size="18" baseType="variant">
      <vt:variant>
        <vt:i4>1179699</vt:i4>
      </vt:variant>
      <vt:variant>
        <vt:i4>6</vt:i4>
      </vt:variant>
      <vt:variant>
        <vt:i4>0</vt:i4>
      </vt:variant>
      <vt:variant>
        <vt:i4>5</vt:i4>
      </vt:variant>
      <vt:variant>
        <vt:lpwstr>mailto:anna.mioni@pec-legal.it</vt:lpwstr>
      </vt:variant>
      <vt:variant>
        <vt:lpwstr/>
      </vt:variant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Scalich</dc:creator>
  <cp:keywords/>
  <cp:lastModifiedBy>Anna Mioni</cp:lastModifiedBy>
  <cp:revision>5</cp:revision>
  <cp:lastPrinted>1899-12-31T23:00:00Z</cp:lastPrinted>
  <dcterms:created xsi:type="dcterms:W3CDTF">2019-01-02T14:11:00Z</dcterms:created>
  <dcterms:modified xsi:type="dcterms:W3CDTF">2019-10-28T08:03:00Z</dcterms:modified>
</cp:coreProperties>
</file>